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4CB5" w:rsidRDefault="00CB4CB5">
      <w:pPr>
        <w:spacing w:before="720"/>
        <w:jc w:val="center"/>
        <w:rPr>
          <w:rFonts w:ascii="Times New Roman" w:eastAsia="Times New Roman" w:hAnsi="Times New Roman" w:cs="Times New Roman"/>
        </w:rPr>
      </w:pPr>
    </w:p>
    <w:p w:rsidR="00CB4CB5" w:rsidRDefault="00CB4CB5">
      <w:pPr>
        <w:rPr>
          <w:rFonts w:ascii="Cambria" w:eastAsia="Cambria" w:hAnsi="Cambria" w:cs="Cambria"/>
          <w:b/>
          <w:sz w:val="22"/>
          <w:szCs w:val="22"/>
        </w:rPr>
      </w:pPr>
    </w:p>
    <w:p w:rsidR="00CB4CB5" w:rsidRDefault="00CB4CB5">
      <w:pPr>
        <w:rPr>
          <w:b/>
        </w:rPr>
      </w:pPr>
    </w:p>
    <w:tbl>
      <w:tblPr>
        <w:tblStyle w:val="a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2070"/>
        <w:gridCol w:w="1350"/>
        <w:gridCol w:w="1440"/>
        <w:gridCol w:w="1620"/>
      </w:tblGrid>
      <w:tr w:rsidR="00CB4CB5">
        <w:trPr>
          <w:trHeight w:val="320"/>
        </w:trPr>
        <w:tc>
          <w:tcPr>
            <w:tcW w:w="4698" w:type="dxa"/>
            <w:shd w:val="clear" w:color="auto" w:fill="1F497D"/>
          </w:tcPr>
          <w:p w:rsidR="00CB4CB5" w:rsidRDefault="00697DF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Agenda Item </w:t>
            </w:r>
          </w:p>
        </w:tc>
        <w:tc>
          <w:tcPr>
            <w:tcW w:w="2070" w:type="dxa"/>
            <w:shd w:val="clear" w:color="auto" w:fill="1F497D"/>
          </w:tcPr>
          <w:p w:rsidR="00CB4CB5" w:rsidRDefault="00697D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Presenter</w:t>
            </w:r>
          </w:p>
        </w:tc>
        <w:tc>
          <w:tcPr>
            <w:tcW w:w="1350" w:type="dxa"/>
            <w:shd w:val="clear" w:color="auto" w:fill="1F497D"/>
          </w:tcPr>
          <w:p w:rsidR="00CB4CB5" w:rsidRDefault="00697D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Materials </w:t>
            </w:r>
          </w:p>
        </w:tc>
        <w:tc>
          <w:tcPr>
            <w:tcW w:w="1440" w:type="dxa"/>
            <w:shd w:val="clear" w:color="auto" w:fill="1F497D"/>
          </w:tcPr>
          <w:p w:rsidR="00CB4CB5" w:rsidRDefault="00697D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Action </w:t>
            </w:r>
          </w:p>
        </w:tc>
        <w:tc>
          <w:tcPr>
            <w:tcW w:w="1620" w:type="dxa"/>
            <w:shd w:val="clear" w:color="auto" w:fill="1F497D"/>
          </w:tcPr>
          <w:p w:rsidR="00CB4CB5" w:rsidRDefault="00697D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Approx. Time </w:t>
            </w:r>
          </w:p>
        </w:tc>
      </w:tr>
      <w:tr w:rsidR="00CB4CB5">
        <w:trPr>
          <w:trHeight w:val="620"/>
        </w:trPr>
        <w:tc>
          <w:tcPr>
            <w:tcW w:w="4698" w:type="dxa"/>
            <w:shd w:val="clear" w:color="auto" w:fill="FFFFFF"/>
          </w:tcPr>
          <w:p w:rsidR="00CB4CB5" w:rsidRDefault="00697DFA">
            <w:pPr>
              <w:rPr>
                <w:b/>
              </w:rPr>
            </w:pPr>
            <w:r>
              <w:rPr>
                <w:b/>
              </w:rPr>
              <w:t>I. SHPS Chairperson’s Welcome</w:t>
            </w:r>
          </w:p>
          <w:p w:rsidR="00CB4CB5" w:rsidRDefault="00697DFA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</w:t>
            </w:r>
          </w:p>
          <w:p w:rsidR="00CB4CB5" w:rsidRDefault="00697DFA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Roll Call </w:t>
            </w:r>
          </w:p>
          <w:p w:rsidR="00CB4CB5" w:rsidRDefault="00CB4CB5"/>
        </w:tc>
        <w:tc>
          <w:tcPr>
            <w:tcW w:w="2070" w:type="dxa"/>
          </w:tcPr>
          <w:p w:rsidR="00CB4CB5" w:rsidRDefault="00697DFA">
            <w:r>
              <w:t>Michelle Johnson</w:t>
            </w:r>
          </w:p>
        </w:tc>
        <w:tc>
          <w:tcPr>
            <w:tcW w:w="1350" w:type="dxa"/>
          </w:tcPr>
          <w:p w:rsidR="00CB4CB5" w:rsidRDefault="00697DFA">
            <w:r>
              <w:t>Agenda</w:t>
            </w:r>
          </w:p>
        </w:tc>
        <w:tc>
          <w:tcPr>
            <w:tcW w:w="1440" w:type="dxa"/>
          </w:tcPr>
          <w:p w:rsidR="00CB4CB5" w:rsidRDefault="00697DFA">
            <w:r>
              <w:t xml:space="preserve">Information </w:t>
            </w:r>
          </w:p>
        </w:tc>
        <w:tc>
          <w:tcPr>
            <w:tcW w:w="1620" w:type="dxa"/>
          </w:tcPr>
          <w:p w:rsidR="00CB4CB5" w:rsidRDefault="00CB4CB5"/>
        </w:tc>
      </w:tr>
      <w:tr w:rsidR="00CB4CB5">
        <w:trPr>
          <w:trHeight w:val="320"/>
        </w:trPr>
        <w:tc>
          <w:tcPr>
            <w:tcW w:w="4698" w:type="dxa"/>
            <w:shd w:val="clear" w:color="auto" w:fill="FFFFFF"/>
          </w:tcPr>
          <w:p w:rsidR="00CB4CB5" w:rsidRDefault="00697DFA">
            <w:pPr>
              <w:rPr>
                <w:b/>
              </w:rPr>
            </w:pPr>
            <w:r>
              <w:rPr>
                <w:b/>
              </w:rPr>
              <w:t xml:space="preserve">II. Public Comment </w:t>
            </w:r>
          </w:p>
        </w:tc>
        <w:tc>
          <w:tcPr>
            <w:tcW w:w="2070" w:type="dxa"/>
          </w:tcPr>
          <w:p w:rsidR="00CB4CB5" w:rsidRDefault="00697DFA">
            <w:r>
              <w:t>Public</w:t>
            </w:r>
          </w:p>
        </w:tc>
        <w:tc>
          <w:tcPr>
            <w:tcW w:w="1350" w:type="dxa"/>
          </w:tcPr>
          <w:p w:rsidR="00CB4CB5" w:rsidRDefault="00697DFA">
            <w:r>
              <w:t>Agenda</w:t>
            </w:r>
          </w:p>
        </w:tc>
        <w:tc>
          <w:tcPr>
            <w:tcW w:w="1440" w:type="dxa"/>
          </w:tcPr>
          <w:p w:rsidR="00CB4CB5" w:rsidRDefault="00697DFA">
            <w:r>
              <w:t>Information</w:t>
            </w:r>
          </w:p>
        </w:tc>
        <w:tc>
          <w:tcPr>
            <w:tcW w:w="1620" w:type="dxa"/>
          </w:tcPr>
          <w:p w:rsidR="00CB4CB5" w:rsidRDefault="00697DFA">
            <w:r>
              <w:t xml:space="preserve">15 minutes </w:t>
            </w:r>
          </w:p>
        </w:tc>
      </w:tr>
      <w:tr w:rsidR="00CB4CB5">
        <w:trPr>
          <w:trHeight w:val="240"/>
        </w:trPr>
        <w:tc>
          <w:tcPr>
            <w:tcW w:w="4698" w:type="dxa"/>
            <w:shd w:val="clear" w:color="auto" w:fill="FFFFFF"/>
          </w:tcPr>
          <w:p w:rsidR="00CB4CB5" w:rsidRDefault="00697DFA">
            <w:pPr>
              <w:rPr>
                <w:b/>
              </w:rPr>
            </w:pPr>
            <w:r>
              <w:rPr>
                <w:b/>
              </w:rPr>
              <w:t>III. Consent Agenda</w:t>
            </w:r>
          </w:p>
          <w:p w:rsidR="006802AC" w:rsidRDefault="006802AC" w:rsidP="00542E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June 28</w:t>
            </w:r>
            <w:r w:rsidRPr="006802A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2017 Executive Committee Minutes.</w:t>
            </w:r>
          </w:p>
          <w:p w:rsidR="006802AC" w:rsidRPr="006802AC" w:rsidRDefault="00697DFA" w:rsidP="006802A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 </w:t>
            </w:r>
            <w:r w:rsidR="00542EDE" w:rsidRPr="00542EDE">
              <w:rPr>
                <w:sz w:val="22"/>
                <w:szCs w:val="22"/>
              </w:rPr>
              <w:t xml:space="preserve">the terms and conditions of State Charter School Facilities </w:t>
            </w:r>
            <w:r w:rsidR="00542EDE">
              <w:rPr>
                <w:sz w:val="22"/>
                <w:szCs w:val="22"/>
              </w:rPr>
              <w:t xml:space="preserve">Incentive Grants </w:t>
            </w:r>
            <w:r w:rsidR="00542EDE" w:rsidRPr="00542EDE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(CFDA #84.282D)</w:t>
            </w:r>
            <w:r w:rsidR="00542EDE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42EDE" w:rsidRPr="00542EDE">
              <w:rPr>
                <w:rFonts w:asciiTheme="minorHAnsi" w:hAnsiTheme="minorHAnsi"/>
                <w:sz w:val="22"/>
                <w:szCs w:val="22"/>
              </w:rPr>
              <w:t>Agreement</w:t>
            </w:r>
            <w:r w:rsidR="00542EDE">
              <w:rPr>
                <w:rFonts w:asciiTheme="minorHAnsi" w:hAnsiTheme="minorHAnsi"/>
                <w:sz w:val="22"/>
                <w:szCs w:val="22"/>
              </w:rPr>
              <w:t xml:space="preserve"> for</w:t>
            </w:r>
            <w:r w:rsidR="00542EDE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Oak Park Preparatory Academy (CDS # </w:t>
            </w:r>
            <w:r w:rsidR="00542ED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34-67439-0125591)</w:t>
            </w:r>
            <w:r w:rsidR="006802AC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2070" w:type="dxa"/>
          </w:tcPr>
          <w:p w:rsidR="00CB4CB5" w:rsidRDefault="00697DFA">
            <w:r>
              <w:t>Michelle Johnson</w:t>
            </w:r>
          </w:p>
        </w:tc>
        <w:tc>
          <w:tcPr>
            <w:tcW w:w="1350" w:type="dxa"/>
          </w:tcPr>
          <w:p w:rsidR="00CB4CB5" w:rsidRDefault="00697DFA">
            <w:r>
              <w:t>Handouts</w:t>
            </w:r>
          </w:p>
        </w:tc>
        <w:tc>
          <w:tcPr>
            <w:tcW w:w="1440" w:type="dxa"/>
          </w:tcPr>
          <w:p w:rsidR="00CB4CB5" w:rsidRDefault="00697DFA">
            <w:r>
              <w:t>Action</w:t>
            </w:r>
          </w:p>
        </w:tc>
        <w:tc>
          <w:tcPr>
            <w:tcW w:w="1620" w:type="dxa"/>
          </w:tcPr>
          <w:p w:rsidR="00CB4CB5" w:rsidRDefault="00127D70">
            <w:r>
              <w:t>10</w:t>
            </w:r>
            <w:r w:rsidR="00697DFA">
              <w:t xml:space="preserve"> minutes </w:t>
            </w:r>
          </w:p>
        </w:tc>
      </w:tr>
      <w:tr w:rsidR="00EC252B">
        <w:trPr>
          <w:trHeight w:val="240"/>
        </w:trPr>
        <w:tc>
          <w:tcPr>
            <w:tcW w:w="4698" w:type="dxa"/>
            <w:shd w:val="clear" w:color="auto" w:fill="FFFFFF"/>
          </w:tcPr>
          <w:p w:rsidR="00EC252B" w:rsidRPr="00A43640" w:rsidRDefault="00EC252B" w:rsidP="00EC252B">
            <w:pPr>
              <w:rPr>
                <w:b/>
              </w:rPr>
            </w:pPr>
            <w:r>
              <w:rPr>
                <w:b/>
              </w:rPr>
              <w:t>V</w:t>
            </w:r>
            <w:r w:rsidRPr="00A43640">
              <w:rPr>
                <w:b/>
              </w:rPr>
              <w:t>I.   Closed Session</w:t>
            </w:r>
          </w:p>
          <w:p w:rsidR="00EC252B" w:rsidRPr="00A43640" w:rsidRDefault="00EC252B" w:rsidP="00EC252B">
            <w:pPr>
              <w:ind w:left="360"/>
            </w:pPr>
          </w:p>
          <w:p w:rsidR="00EC252B" w:rsidRPr="00A43640" w:rsidRDefault="00EC252B" w:rsidP="00EC252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Board will review and h</w:t>
            </w:r>
            <w:r w:rsidRPr="00A43640">
              <w:t xml:space="preserve">ear CEO </w:t>
            </w:r>
            <w:r>
              <w:t>recommendation for</w:t>
            </w:r>
            <w:r w:rsidRPr="00A43640">
              <w:t xml:space="preserve"> </w:t>
            </w:r>
          </w:p>
          <w:p w:rsidR="00EC252B" w:rsidRPr="00A43640" w:rsidRDefault="00EC252B" w:rsidP="00EC252B">
            <w:pPr>
              <w:ind w:left="720"/>
            </w:pPr>
            <w:proofErr w:type="gramStart"/>
            <w:r w:rsidRPr="00A43640">
              <w:t>admission</w:t>
            </w:r>
            <w:proofErr w:type="gramEnd"/>
            <w:r w:rsidRPr="00A43640">
              <w:t xml:space="preserve"> of previously expelled student</w:t>
            </w:r>
            <w:r>
              <w:t>.</w:t>
            </w:r>
          </w:p>
          <w:p w:rsidR="00EC252B" w:rsidRPr="00A43640" w:rsidRDefault="00EC252B" w:rsidP="00EC252B">
            <w:pPr>
              <w:rPr>
                <w:b/>
              </w:rPr>
            </w:pPr>
          </w:p>
        </w:tc>
        <w:tc>
          <w:tcPr>
            <w:tcW w:w="2070" w:type="dxa"/>
          </w:tcPr>
          <w:p w:rsidR="00EC252B" w:rsidRPr="00A43640" w:rsidRDefault="00EC252B" w:rsidP="00EC252B">
            <w:r w:rsidRPr="00A43640">
              <w:t>Michelle Johnson</w:t>
            </w:r>
          </w:p>
        </w:tc>
        <w:tc>
          <w:tcPr>
            <w:tcW w:w="1350" w:type="dxa"/>
          </w:tcPr>
          <w:p w:rsidR="00EC252B" w:rsidRPr="00A43640" w:rsidRDefault="00EC252B" w:rsidP="00EC252B">
            <w:r w:rsidRPr="00A43640">
              <w:t>Handouts</w:t>
            </w:r>
          </w:p>
        </w:tc>
        <w:tc>
          <w:tcPr>
            <w:tcW w:w="1440" w:type="dxa"/>
          </w:tcPr>
          <w:p w:rsidR="00EC252B" w:rsidRPr="00A43640" w:rsidRDefault="00EC252B" w:rsidP="00EC252B">
            <w:r w:rsidRPr="00A43640">
              <w:t>Action</w:t>
            </w:r>
          </w:p>
        </w:tc>
        <w:tc>
          <w:tcPr>
            <w:tcW w:w="1620" w:type="dxa"/>
          </w:tcPr>
          <w:p w:rsidR="00EC252B" w:rsidRPr="00A43640" w:rsidRDefault="00EC252B" w:rsidP="00EC252B">
            <w:r>
              <w:t>2</w:t>
            </w:r>
            <w:r w:rsidRPr="00A43640">
              <w:t>0 Minutes</w:t>
            </w:r>
          </w:p>
        </w:tc>
      </w:tr>
      <w:tr w:rsidR="00EC252B">
        <w:trPr>
          <w:trHeight w:val="540"/>
        </w:trPr>
        <w:tc>
          <w:tcPr>
            <w:tcW w:w="4698" w:type="dxa"/>
            <w:shd w:val="clear" w:color="auto" w:fill="FFFFFF"/>
          </w:tcPr>
          <w:p w:rsidR="00EC252B" w:rsidRDefault="00EC252B" w:rsidP="00EC252B">
            <w:pPr>
              <w:rPr>
                <w:b/>
              </w:rPr>
            </w:pPr>
            <w:r>
              <w:rPr>
                <w:b/>
              </w:rPr>
              <w:t>V. Adjourn</w:t>
            </w:r>
          </w:p>
        </w:tc>
        <w:tc>
          <w:tcPr>
            <w:tcW w:w="2070" w:type="dxa"/>
          </w:tcPr>
          <w:p w:rsidR="00EC252B" w:rsidRDefault="00EC252B" w:rsidP="00EC252B">
            <w:r>
              <w:t xml:space="preserve">Michelle Johnson </w:t>
            </w:r>
          </w:p>
        </w:tc>
        <w:tc>
          <w:tcPr>
            <w:tcW w:w="1350" w:type="dxa"/>
          </w:tcPr>
          <w:p w:rsidR="00EC252B" w:rsidRDefault="00EC252B" w:rsidP="00EC252B"/>
        </w:tc>
        <w:tc>
          <w:tcPr>
            <w:tcW w:w="1440" w:type="dxa"/>
          </w:tcPr>
          <w:p w:rsidR="00EC252B" w:rsidRDefault="00EC252B" w:rsidP="00EC252B"/>
        </w:tc>
        <w:tc>
          <w:tcPr>
            <w:tcW w:w="1620" w:type="dxa"/>
          </w:tcPr>
          <w:p w:rsidR="00EC252B" w:rsidRDefault="00EC252B" w:rsidP="00EC252B"/>
        </w:tc>
      </w:tr>
    </w:tbl>
    <w:p w:rsidR="00CB4CB5" w:rsidRDefault="00CB4CB5"/>
    <w:p w:rsidR="00CB4CB5" w:rsidRDefault="00697DFA">
      <w:pPr>
        <w:rPr>
          <w:sz w:val="18"/>
          <w:szCs w:val="18"/>
        </w:rPr>
      </w:pPr>
      <w:r>
        <w:rPr>
          <w:sz w:val="18"/>
          <w:szCs w:val="18"/>
        </w:rPr>
        <w:t>NOTE: St. HOPE Public Schools (SHPS) encourages those with disabilities to participate fully in the public meeting process. If you need a disability-related modification or accommodation, including auxiliary aids or services, to participate in the public meeting, please contact the SHPS Front Office at (916) 649-7900 at least 48 hours before the scheduled meeting so that we may make every reasonable effort to accommodate you. [Government Code § 54953.2; Americans with Disabilities Act of 1990, § 202 (42 U.S.C. §12132)</w:t>
      </w:r>
    </w:p>
    <w:p w:rsidR="00CB4CB5" w:rsidRDefault="00CB4CB5"/>
    <w:p w:rsidR="00CB4CB5" w:rsidRDefault="00697DFA">
      <w:r>
        <w:t>Board members may call in from the following locations:</w:t>
      </w:r>
    </w:p>
    <w:p w:rsidR="00CB4CB5" w:rsidRDefault="00CB4CB5"/>
    <w:p w:rsidR="00CB4CB5" w:rsidRDefault="00CB4CB5"/>
    <w:sectPr w:rsidR="00CB4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89" w:rsidRDefault="00140889">
      <w:r>
        <w:separator/>
      </w:r>
    </w:p>
  </w:endnote>
  <w:endnote w:type="continuationSeparator" w:id="0">
    <w:p w:rsidR="00140889" w:rsidRDefault="0014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AC" w:rsidRDefault="006802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AC" w:rsidRDefault="006802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AC" w:rsidRDefault="00680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89" w:rsidRDefault="00140889">
      <w:r>
        <w:separator/>
      </w:r>
    </w:p>
  </w:footnote>
  <w:footnote w:type="continuationSeparator" w:id="0">
    <w:p w:rsidR="00140889" w:rsidRDefault="0014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AC" w:rsidRDefault="006802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5" w:rsidRDefault="00697DFA">
    <w:pPr>
      <w:tabs>
        <w:tab w:val="center" w:pos="4680"/>
        <w:tab w:val="right" w:pos="9360"/>
      </w:tabs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margin">
                <wp:posOffset>1857375</wp:posOffset>
              </wp:positionH>
              <wp:positionV relativeFrom="paragraph">
                <wp:posOffset>171450</wp:posOffset>
              </wp:positionV>
              <wp:extent cx="3314700" cy="1742688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4599" y="2867200"/>
                        <a:ext cx="3496500" cy="1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B4CB5" w:rsidRDefault="00CB4CB5">
                          <w:pPr>
                            <w:jc w:val="center"/>
                            <w:textDirection w:val="btLr"/>
                          </w:pPr>
                        </w:p>
                        <w:p w:rsidR="00CB4CB5" w:rsidRDefault="00CB4CB5">
                          <w:pPr>
                            <w:jc w:val="center"/>
                            <w:textDirection w:val="btLr"/>
                          </w:pPr>
                        </w:p>
                        <w:p w:rsidR="00CB4CB5" w:rsidRDefault="00697DF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sz w:val="22"/>
                            </w:rPr>
                            <w:t>Executive Committee Meeting</w:t>
                          </w:r>
                        </w:p>
                        <w:p w:rsidR="00CB4CB5" w:rsidRDefault="00697DF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sz w:val="22"/>
                            </w:rPr>
                            <w:t>AGENDA</w:t>
                          </w:r>
                        </w:p>
                        <w:p w:rsidR="00CB4CB5" w:rsidRDefault="00542EDE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sz w:val="22"/>
                            </w:rPr>
                            <w:t>August 18, 2017 | 4</w:t>
                          </w:r>
                          <w:r w:rsidR="00697DFA">
                            <w:rPr>
                              <w:b/>
                              <w:sz w:val="22"/>
                            </w:rPr>
                            <w:t>:00 p.m.</w:t>
                          </w:r>
                          <w:proofErr w:type="gramEnd"/>
                          <w:r w:rsidR="00697DFA"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  <w:p w:rsidR="00CB4CB5" w:rsidRDefault="00697DF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Sacramento Charter High School </w:t>
                          </w:r>
                        </w:p>
                        <w:p w:rsidR="00CB4CB5" w:rsidRDefault="00697DF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sz w:val="22"/>
                            </w:rPr>
                            <w:t>2315 34</w:t>
                          </w:r>
                          <w:r>
                            <w:rPr>
                              <w:b/>
                              <w:sz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sz w:val="22"/>
                            </w:rPr>
                            <w:t xml:space="preserve"> Street, Sacramento, CA 95817</w:t>
                          </w:r>
                        </w:p>
                        <w:p w:rsidR="00CB4CB5" w:rsidRDefault="00697DFA">
                          <w:pPr>
                            <w:jc w:val="center"/>
                            <w:textDirection w:val="btL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Conference Room W10</w:t>
                          </w:r>
                        </w:p>
                        <w:p w:rsidR="006802AC" w:rsidRDefault="006802A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sz w:val="22"/>
                            </w:rPr>
                            <w:t>Special Meeting</w:t>
                          </w:r>
                          <w:bookmarkStart w:id="0" w:name="_GoBack"/>
                          <w:bookmarkEnd w:id="0"/>
                        </w:p>
                        <w:p w:rsidR="00CB4CB5" w:rsidRDefault="00CB4CB5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146.25pt;margin-top:13.5pt;width:261pt;height:137.2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" filled="f" stroked="f">
              <v:textbox inset="2.53958mm,1.2694mm,2.53958mm,1.2694mm">
                <w:txbxContent>
                  <w:p w:rsidR="00CB4CB5" w:rsidRDefault="00CB4CB5">
                    <w:pPr>
                      <w:jc w:val="center"/>
                      <w:textDirection w:val="btLr"/>
                    </w:pPr>
                  </w:p>
                  <w:p w:rsidR="00CB4CB5" w:rsidRDefault="00CB4CB5">
                    <w:pPr>
                      <w:jc w:val="center"/>
                      <w:textDirection w:val="btLr"/>
                    </w:pPr>
                  </w:p>
                  <w:p w:rsidR="00CB4CB5" w:rsidRDefault="00697DFA">
                    <w:pPr>
                      <w:jc w:val="center"/>
                      <w:textDirection w:val="btLr"/>
                    </w:pPr>
                    <w:r>
                      <w:rPr>
                        <w:b/>
                        <w:sz w:val="22"/>
                      </w:rPr>
                      <w:t>Executive Committee Meeting</w:t>
                    </w:r>
                  </w:p>
                  <w:p w:rsidR="00CB4CB5" w:rsidRDefault="00697DFA">
                    <w:pPr>
                      <w:jc w:val="center"/>
                      <w:textDirection w:val="btLr"/>
                    </w:pPr>
                    <w:r>
                      <w:rPr>
                        <w:b/>
                        <w:sz w:val="22"/>
                      </w:rPr>
                      <w:t>AGENDA</w:t>
                    </w:r>
                  </w:p>
                  <w:p w:rsidR="00CB4CB5" w:rsidRDefault="00542EDE">
                    <w:pPr>
                      <w:jc w:val="center"/>
                      <w:textDirection w:val="btLr"/>
                    </w:pPr>
                    <w:proofErr w:type="gramStart"/>
                    <w:r>
                      <w:rPr>
                        <w:b/>
                        <w:sz w:val="22"/>
                      </w:rPr>
                      <w:t>August 18, 2017 | 4</w:t>
                    </w:r>
                    <w:r w:rsidR="00697DFA">
                      <w:rPr>
                        <w:b/>
                        <w:sz w:val="22"/>
                      </w:rPr>
                      <w:t>:00 p.m.</w:t>
                    </w:r>
                    <w:proofErr w:type="gramEnd"/>
                    <w:r w:rsidR="00697DFA">
                      <w:rPr>
                        <w:b/>
                        <w:sz w:val="22"/>
                      </w:rPr>
                      <w:t xml:space="preserve"> </w:t>
                    </w:r>
                  </w:p>
                  <w:p w:rsidR="00CB4CB5" w:rsidRDefault="00697DFA">
                    <w:pPr>
                      <w:jc w:val="center"/>
                      <w:textDirection w:val="btLr"/>
                    </w:pPr>
                    <w:r>
                      <w:rPr>
                        <w:b/>
                        <w:sz w:val="22"/>
                      </w:rPr>
                      <w:t xml:space="preserve">Sacramento Charter High School </w:t>
                    </w:r>
                  </w:p>
                  <w:p w:rsidR="00CB4CB5" w:rsidRDefault="00697DFA">
                    <w:pPr>
                      <w:jc w:val="center"/>
                      <w:textDirection w:val="btLr"/>
                    </w:pPr>
                    <w:r>
                      <w:rPr>
                        <w:b/>
                        <w:sz w:val="22"/>
                      </w:rPr>
                      <w:t>2315 34</w:t>
                    </w:r>
                    <w:r>
                      <w:rPr>
                        <w:b/>
                        <w:sz w:val="22"/>
                        <w:vertAlign w:val="superscript"/>
                      </w:rPr>
                      <w:t>th</w:t>
                    </w:r>
                    <w:r>
                      <w:rPr>
                        <w:b/>
                        <w:sz w:val="22"/>
                      </w:rPr>
                      <w:t xml:space="preserve"> Street, Sacramento, CA 95817</w:t>
                    </w:r>
                  </w:p>
                  <w:p w:rsidR="00CB4CB5" w:rsidRDefault="00697DFA">
                    <w:pPr>
                      <w:jc w:val="center"/>
                      <w:textDirection w:val="btL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Conference Room W10</w:t>
                    </w:r>
                  </w:p>
                  <w:p w:rsidR="006802AC" w:rsidRDefault="006802AC">
                    <w:pPr>
                      <w:jc w:val="center"/>
                      <w:textDirection w:val="btLr"/>
                    </w:pPr>
                    <w:r>
                      <w:rPr>
                        <w:b/>
                        <w:sz w:val="22"/>
                      </w:rPr>
                      <w:t>Special Meeting</w:t>
                    </w:r>
                    <w:bookmarkStart w:id="1" w:name="_GoBack"/>
                    <w:bookmarkEnd w:id="1"/>
                  </w:p>
                  <w:p w:rsidR="00CB4CB5" w:rsidRDefault="00CB4CB5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-114299</wp:posOffset>
              </wp:positionH>
              <wp:positionV relativeFrom="paragraph">
                <wp:posOffset>-66674</wp:posOffset>
              </wp:positionV>
              <wp:extent cx="1747838" cy="1412046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6832" y="3010698"/>
                        <a:ext cx="1918335" cy="153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B4CB5" w:rsidRDefault="00CB4CB5">
                          <w:pPr>
                            <w:textDirection w:val="btLr"/>
                          </w:pPr>
                        </w:p>
                        <w:p w:rsidR="00CB4CB5" w:rsidRDefault="00697DFA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666699"/>
                              <w:sz w:val="16"/>
                            </w:rPr>
                            <w:t xml:space="preserve">Board of Directors </w:t>
                          </w:r>
                        </w:p>
                        <w:p w:rsidR="00CB4CB5" w:rsidRDefault="00697DFA">
                          <w:pPr>
                            <w:textDirection w:val="btLr"/>
                          </w:pPr>
                          <w:r>
                            <w:rPr>
                              <w:color w:val="666699"/>
                              <w:sz w:val="16"/>
                            </w:rPr>
                            <w:t>Michelle Johnson, Chairwoman</w:t>
                          </w:r>
                        </w:p>
                        <w:p w:rsidR="00CB4CB5" w:rsidRDefault="00697DFA">
                          <w:pPr>
                            <w:textDirection w:val="btLr"/>
                          </w:pPr>
                          <w:r>
                            <w:rPr>
                              <w:color w:val="666699"/>
                              <w:sz w:val="16"/>
                            </w:rPr>
                            <w:t>Tracy Stigler, Vice Chair</w:t>
                          </w:r>
                        </w:p>
                        <w:p w:rsidR="00CB4CB5" w:rsidRDefault="00697DFA">
                          <w:pPr>
                            <w:textDirection w:val="btLr"/>
                          </w:pPr>
                          <w:r>
                            <w:rPr>
                              <w:color w:val="666699"/>
                              <w:sz w:val="16"/>
                            </w:rPr>
                            <w:t>Clint Williams, Secretary</w:t>
                          </w:r>
                        </w:p>
                        <w:p w:rsidR="00CB4CB5" w:rsidRDefault="00697DFA">
                          <w:pPr>
                            <w:textDirection w:val="btLr"/>
                          </w:pPr>
                          <w:r>
                            <w:rPr>
                              <w:color w:val="666699"/>
                              <w:sz w:val="16"/>
                            </w:rPr>
                            <w:t>Dennis O’Reilly</w:t>
                          </w:r>
                        </w:p>
                        <w:p w:rsidR="00CB4CB5" w:rsidRDefault="00CB4CB5">
                          <w:pPr>
                            <w:textDirection w:val="btLr"/>
                          </w:pPr>
                        </w:p>
                        <w:p w:rsidR="00CB4CB5" w:rsidRDefault="00CB4CB5">
                          <w:pPr>
                            <w:textDirection w:val="btLr"/>
                          </w:pPr>
                        </w:p>
                        <w:p w:rsidR="00CB4CB5" w:rsidRDefault="00CB4CB5">
                          <w:pPr>
                            <w:textDirection w:val="btLr"/>
                          </w:pPr>
                        </w:p>
                        <w:p w:rsidR="00CB4CB5" w:rsidRDefault="00CB4CB5">
                          <w:pPr>
                            <w:textDirection w:val="btLr"/>
                          </w:pPr>
                        </w:p>
                        <w:p w:rsidR="00CB4CB5" w:rsidRDefault="00CB4CB5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1" o:spid="_x0000_s1027" style="position:absolute;margin-left:-9pt;margin-top:-5.25pt;width:137.65pt;height:111.2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" filled="f" stroked="f">
              <v:textbox inset="2.53958mm,1.2694mm,2.53958mm,1.2694mm">
                <w:txbxContent>
                  <w:p w:rsidR="00CB4CB5" w:rsidRDefault="00CB4CB5">
                    <w:pPr>
                      <w:textDirection w:val="btLr"/>
                    </w:pPr>
                  </w:p>
                  <w:p w:rsidR="00CB4CB5" w:rsidRDefault="00697DFA">
                    <w:pPr>
                      <w:textDirection w:val="btLr"/>
                    </w:pPr>
                    <w:r>
                      <w:rPr>
                        <w:b/>
                        <w:color w:val="666699"/>
                        <w:sz w:val="16"/>
                      </w:rPr>
                      <w:t xml:space="preserve">Board of Directors </w:t>
                    </w:r>
                  </w:p>
                  <w:p w:rsidR="00CB4CB5" w:rsidRDefault="00697DFA">
                    <w:pPr>
                      <w:textDirection w:val="btLr"/>
                    </w:pPr>
                    <w:r>
                      <w:rPr>
                        <w:color w:val="666699"/>
                        <w:sz w:val="16"/>
                      </w:rPr>
                      <w:t>Michelle Johnson, Chairwoman</w:t>
                    </w:r>
                  </w:p>
                  <w:p w:rsidR="00CB4CB5" w:rsidRDefault="00697DFA">
                    <w:pPr>
                      <w:textDirection w:val="btLr"/>
                    </w:pPr>
                    <w:r>
                      <w:rPr>
                        <w:color w:val="666699"/>
                        <w:sz w:val="16"/>
                      </w:rPr>
                      <w:t>Tracy Stigler, Vice Chair</w:t>
                    </w:r>
                  </w:p>
                  <w:p w:rsidR="00CB4CB5" w:rsidRDefault="00697DFA">
                    <w:pPr>
                      <w:textDirection w:val="btLr"/>
                    </w:pPr>
                    <w:r>
                      <w:rPr>
                        <w:color w:val="666699"/>
                        <w:sz w:val="16"/>
                      </w:rPr>
                      <w:t>Clint Williams, Secretary</w:t>
                    </w:r>
                  </w:p>
                  <w:p w:rsidR="00CB4CB5" w:rsidRDefault="00697DFA">
                    <w:pPr>
                      <w:textDirection w:val="btLr"/>
                    </w:pPr>
                    <w:r>
                      <w:rPr>
                        <w:color w:val="666699"/>
                        <w:sz w:val="16"/>
                      </w:rPr>
                      <w:t>Dennis O’Reilly</w:t>
                    </w:r>
                  </w:p>
                  <w:p w:rsidR="00CB4CB5" w:rsidRDefault="00CB4CB5">
                    <w:pPr>
                      <w:textDirection w:val="btLr"/>
                    </w:pPr>
                  </w:p>
                  <w:p w:rsidR="00CB4CB5" w:rsidRDefault="00CB4CB5">
                    <w:pPr>
                      <w:textDirection w:val="btLr"/>
                    </w:pPr>
                  </w:p>
                  <w:p w:rsidR="00CB4CB5" w:rsidRDefault="00CB4CB5">
                    <w:pPr>
                      <w:textDirection w:val="btLr"/>
                    </w:pPr>
                  </w:p>
                  <w:p w:rsidR="00CB4CB5" w:rsidRDefault="00CB4CB5">
                    <w:pPr>
                      <w:textDirection w:val="btLr"/>
                    </w:pPr>
                  </w:p>
                  <w:p w:rsidR="00CB4CB5" w:rsidRDefault="00CB4CB5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CB4CB5" w:rsidRDefault="00CB4CB5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AC" w:rsidRDefault="006802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F64"/>
    <w:multiLevelType w:val="hybridMultilevel"/>
    <w:tmpl w:val="32124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173FFF"/>
    <w:multiLevelType w:val="multilevel"/>
    <w:tmpl w:val="D34CC89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48D75F6"/>
    <w:multiLevelType w:val="multilevel"/>
    <w:tmpl w:val="69AECD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9755BE6"/>
    <w:multiLevelType w:val="multilevel"/>
    <w:tmpl w:val="A2E82E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4CB5"/>
    <w:rsid w:val="00127D70"/>
    <w:rsid w:val="00140889"/>
    <w:rsid w:val="001B5DD5"/>
    <w:rsid w:val="0032274F"/>
    <w:rsid w:val="004D29ED"/>
    <w:rsid w:val="00542EDE"/>
    <w:rsid w:val="006802AC"/>
    <w:rsid w:val="00697DFA"/>
    <w:rsid w:val="00CB4CB5"/>
    <w:rsid w:val="00E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2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DE"/>
  </w:style>
  <w:style w:type="paragraph" w:styleId="Footer">
    <w:name w:val="footer"/>
    <w:basedOn w:val="Normal"/>
    <w:link w:val="FooterChar"/>
    <w:uiPriority w:val="99"/>
    <w:unhideWhenUsed/>
    <w:rsid w:val="00542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2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DE"/>
  </w:style>
  <w:style w:type="paragraph" w:styleId="Footer">
    <w:name w:val="footer"/>
    <w:basedOn w:val="Normal"/>
    <w:link w:val="FooterChar"/>
    <w:uiPriority w:val="99"/>
    <w:unhideWhenUsed/>
    <w:rsid w:val="00542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Brown</dc:creator>
  <cp:lastModifiedBy>Malcolm Brown</cp:lastModifiedBy>
  <cp:revision>6</cp:revision>
  <cp:lastPrinted>2017-08-15T22:30:00Z</cp:lastPrinted>
  <dcterms:created xsi:type="dcterms:W3CDTF">2017-08-15T20:14:00Z</dcterms:created>
  <dcterms:modified xsi:type="dcterms:W3CDTF">2017-08-17T23:01:00Z</dcterms:modified>
</cp:coreProperties>
</file>